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F5" w:rsidRDefault="00262AF5" w:rsidP="00144F6A">
      <w:pPr>
        <w:tabs>
          <w:tab w:val="left" w:pos="7920"/>
        </w:tabs>
        <w:spacing w:line="480" w:lineRule="auto"/>
        <w:rPr>
          <w:rFonts w:cs="Times New Roman"/>
          <w:szCs w:val="24"/>
        </w:rPr>
      </w:pPr>
    </w:p>
    <w:p w:rsidR="00144F6A" w:rsidRDefault="00144F6A" w:rsidP="00144F6A">
      <w:pPr>
        <w:tabs>
          <w:tab w:val="left" w:pos="7920"/>
        </w:tabs>
        <w:spacing w:line="480" w:lineRule="auto"/>
        <w:rPr>
          <w:rFonts w:cs="Times New Roman"/>
          <w:szCs w:val="24"/>
        </w:rPr>
      </w:pPr>
    </w:p>
    <w:p w:rsidR="00144F6A" w:rsidRPr="00144F6A" w:rsidRDefault="00144F6A" w:rsidP="00144F6A">
      <w:pPr>
        <w:tabs>
          <w:tab w:val="left" w:pos="7920"/>
        </w:tabs>
        <w:spacing w:line="480" w:lineRule="auto"/>
        <w:rPr>
          <w:rFonts w:cs="Times New Roman"/>
          <w:szCs w:val="24"/>
        </w:rPr>
      </w:pPr>
    </w:p>
    <w:p w:rsidR="00262AF5" w:rsidRPr="00144F6A" w:rsidRDefault="00ED2089" w:rsidP="00144F6A">
      <w:pPr>
        <w:tabs>
          <w:tab w:val="left" w:pos="7920"/>
        </w:tabs>
        <w:spacing w:line="480" w:lineRule="auto"/>
        <w:jc w:val="center"/>
        <w:rPr>
          <w:rFonts w:cs="Times New Roman"/>
          <w:szCs w:val="24"/>
        </w:rPr>
      </w:pPr>
      <w:r w:rsidRPr="00144F6A">
        <w:rPr>
          <w:rFonts w:cs="Times New Roman"/>
          <w:szCs w:val="24"/>
        </w:rPr>
        <w:t>Safety Cultures at Work Place</w:t>
      </w:r>
    </w:p>
    <w:p w:rsidR="00144F6A" w:rsidRPr="00144F6A" w:rsidRDefault="00ED2089" w:rsidP="00144F6A">
      <w:pPr>
        <w:tabs>
          <w:tab w:val="left" w:pos="7920"/>
        </w:tabs>
        <w:spacing w:line="480" w:lineRule="auto"/>
        <w:jc w:val="center"/>
        <w:rPr>
          <w:rFonts w:cs="Times New Roman"/>
          <w:szCs w:val="24"/>
        </w:rPr>
      </w:pPr>
      <w:r w:rsidRPr="00144F6A">
        <w:rPr>
          <w:rFonts w:cs="Times New Roman"/>
          <w:szCs w:val="24"/>
        </w:rPr>
        <w:t>Student’s name</w:t>
      </w:r>
    </w:p>
    <w:p w:rsidR="00144F6A" w:rsidRPr="00144F6A" w:rsidRDefault="00ED2089" w:rsidP="00144F6A">
      <w:pPr>
        <w:tabs>
          <w:tab w:val="left" w:pos="7920"/>
        </w:tabs>
        <w:spacing w:line="480" w:lineRule="auto"/>
        <w:jc w:val="center"/>
        <w:rPr>
          <w:rFonts w:cs="Times New Roman"/>
          <w:szCs w:val="24"/>
        </w:rPr>
      </w:pPr>
      <w:r w:rsidRPr="00144F6A">
        <w:rPr>
          <w:rFonts w:cs="Times New Roman"/>
          <w:szCs w:val="24"/>
        </w:rPr>
        <w:t>Institution</w:t>
      </w:r>
    </w:p>
    <w:p w:rsidR="00144F6A" w:rsidRPr="00144F6A" w:rsidRDefault="00ED2089" w:rsidP="00144F6A">
      <w:pPr>
        <w:tabs>
          <w:tab w:val="left" w:pos="7920"/>
        </w:tabs>
        <w:spacing w:line="480" w:lineRule="auto"/>
        <w:jc w:val="center"/>
        <w:rPr>
          <w:rFonts w:cs="Times New Roman"/>
          <w:szCs w:val="24"/>
        </w:rPr>
      </w:pPr>
      <w:r w:rsidRPr="00144F6A">
        <w:rPr>
          <w:rFonts w:cs="Times New Roman"/>
          <w:szCs w:val="24"/>
        </w:rPr>
        <w:t>April 2021</w:t>
      </w:r>
    </w:p>
    <w:p w:rsidR="00144F6A" w:rsidRPr="00144F6A" w:rsidRDefault="00144F6A" w:rsidP="00144F6A">
      <w:pPr>
        <w:tabs>
          <w:tab w:val="left" w:pos="7920"/>
        </w:tabs>
        <w:spacing w:line="480" w:lineRule="auto"/>
        <w:jc w:val="center"/>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Default="00262AF5" w:rsidP="00144F6A">
      <w:pPr>
        <w:tabs>
          <w:tab w:val="left" w:pos="7920"/>
        </w:tabs>
        <w:spacing w:line="480" w:lineRule="auto"/>
        <w:rPr>
          <w:rFonts w:cs="Times New Roman"/>
          <w:szCs w:val="24"/>
        </w:rPr>
      </w:pPr>
    </w:p>
    <w:p w:rsidR="00144F6A" w:rsidRPr="00144F6A" w:rsidRDefault="00144F6A" w:rsidP="00144F6A">
      <w:pPr>
        <w:tabs>
          <w:tab w:val="left" w:pos="7920"/>
        </w:tabs>
        <w:spacing w:line="480" w:lineRule="auto"/>
        <w:rPr>
          <w:rFonts w:cs="Times New Roman"/>
          <w:szCs w:val="24"/>
        </w:rPr>
      </w:pPr>
    </w:p>
    <w:p w:rsidR="00262AF5" w:rsidRPr="00144F6A" w:rsidRDefault="00262AF5" w:rsidP="00144F6A">
      <w:pPr>
        <w:tabs>
          <w:tab w:val="left" w:pos="7920"/>
        </w:tabs>
        <w:spacing w:line="480" w:lineRule="auto"/>
        <w:rPr>
          <w:rFonts w:cs="Times New Roman"/>
          <w:szCs w:val="24"/>
        </w:rPr>
      </w:pPr>
    </w:p>
    <w:p w:rsidR="00262AF5" w:rsidRPr="00144F6A" w:rsidRDefault="00ED2089" w:rsidP="00144F6A">
      <w:pPr>
        <w:tabs>
          <w:tab w:val="left" w:pos="7920"/>
        </w:tabs>
        <w:spacing w:line="480" w:lineRule="auto"/>
        <w:rPr>
          <w:rFonts w:cs="Times New Roman"/>
          <w:szCs w:val="24"/>
        </w:rPr>
      </w:pPr>
      <w:r>
        <w:rPr>
          <w:rFonts w:cs="Times New Roman"/>
          <w:szCs w:val="24"/>
        </w:rPr>
        <w:lastRenderedPageBreak/>
        <w:t xml:space="preserve">               </w:t>
      </w:r>
      <w:r w:rsidRPr="00144F6A">
        <w:rPr>
          <w:rFonts w:cs="Times New Roman"/>
          <w:szCs w:val="24"/>
        </w:rPr>
        <w:t>In our current world, workplace accidents leading to death have increased. This brings the need for employers to create an environment that promotes the safety, health, and well-being of employees. This can be achieved by the creation of a safety culture that promotes a safe working environment without fear of risks of injuries and death.</w:t>
      </w:r>
      <w:r w:rsidR="00BB08FE" w:rsidRPr="00144F6A">
        <w:rPr>
          <w:rFonts w:cs="Times New Roman"/>
          <w:szCs w:val="24"/>
        </w:rPr>
        <w:t xml:space="preserve">  A well-structured safety culture ensures that all potential hazards are eliminated and, employees are trained on safety measures.</w:t>
      </w:r>
    </w:p>
    <w:p w:rsidR="00144F6A" w:rsidRDefault="00ED2089" w:rsidP="00144F6A">
      <w:pPr>
        <w:tabs>
          <w:tab w:val="left" w:pos="7920"/>
        </w:tabs>
        <w:spacing w:line="480" w:lineRule="auto"/>
        <w:rPr>
          <w:rFonts w:cs="Times New Roman"/>
          <w:szCs w:val="24"/>
        </w:rPr>
      </w:pPr>
      <w:r>
        <w:rPr>
          <w:rFonts w:cs="Times New Roman"/>
          <w:szCs w:val="24"/>
        </w:rPr>
        <w:t xml:space="preserve">             </w:t>
      </w:r>
      <w:r w:rsidR="00524D8A" w:rsidRPr="00144F6A">
        <w:rPr>
          <w:rFonts w:cs="Times New Roman"/>
          <w:szCs w:val="24"/>
        </w:rPr>
        <w:t>Employers should introduce training program</w:t>
      </w:r>
      <w:r w:rsidR="00CB2BA5">
        <w:rPr>
          <w:rFonts w:cs="Times New Roman"/>
          <w:szCs w:val="24"/>
        </w:rPr>
        <w:t>s to the top management, middle-level employees</w:t>
      </w:r>
      <w:r w:rsidR="00524D8A" w:rsidRPr="00144F6A">
        <w:rPr>
          <w:rFonts w:cs="Times New Roman"/>
          <w:szCs w:val="24"/>
        </w:rPr>
        <w:t xml:space="preserve">, and </w:t>
      </w:r>
      <w:r w:rsidR="00CB2BA5">
        <w:rPr>
          <w:rFonts w:cs="Times New Roman"/>
          <w:szCs w:val="24"/>
        </w:rPr>
        <w:t>low-level employees</w:t>
      </w:r>
      <w:r w:rsidR="00524D8A" w:rsidRPr="00144F6A">
        <w:rPr>
          <w:rFonts w:cs="Times New Roman"/>
          <w:szCs w:val="24"/>
        </w:rPr>
        <w:t xml:space="preserve">. The program should aim at educating the employees on the importance of safety at the workplace, for instance, employees should translate the report given by independent health and safety investigation auditor to safe working practices on the factory </w:t>
      </w:r>
      <w:r w:rsidR="002F42E8" w:rsidRPr="00144F6A">
        <w:rPr>
          <w:rFonts w:cs="Times New Roman"/>
          <w:szCs w:val="24"/>
        </w:rPr>
        <w:t>floor</w:t>
      </w:r>
      <w:r w:rsidR="002160A9" w:rsidRPr="002160A9">
        <w:rPr>
          <w:rFonts w:cs="Times New Roman"/>
          <w:szCs w:val="24"/>
        </w:rPr>
        <w:t xml:space="preserve"> </w:t>
      </w:r>
      <w:r w:rsidR="002160A9">
        <w:rPr>
          <w:rFonts w:cs="Times New Roman"/>
          <w:szCs w:val="24"/>
        </w:rPr>
        <w:t>(</w:t>
      </w:r>
      <w:bookmarkStart w:id="0" w:name="_GoBack"/>
      <w:bookmarkEnd w:id="0"/>
      <w:r w:rsidR="002160A9">
        <w:rPr>
          <w:rFonts w:cs="Times New Roman"/>
          <w:szCs w:val="24"/>
        </w:rPr>
        <w:t xml:space="preserve">Stackhouse et al, </w:t>
      </w:r>
      <w:r w:rsidR="002160A9" w:rsidRPr="002160A9">
        <w:rPr>
          <w:rFonts w:cs="Times New Roman"/>
          <w:szCs w:val="24"/>
        </w:rPr>
        <w:t>2019)</w:t>
      </w:r>
      <w:r w:rsidR="002F42E8" w:rsidRPr="00144F6A">
        <w:rPr>
          <w:rFonts w:cs="Times New Roman"/>
          <w:szCs w:val="24"/>
        </w:rPr>
        <w:t xml:space="preserve">. The production staff should be trained on handling meat mincers safely, proper manual handling practices, the importance of wearing protective gear in production, putting equipment such as knives safely, and also the importance of barriers on </w:t>
      </w:r>
      <w:r w:rsidR="00D73164" w:rsidRPr="00144F6A">
        <w:rPr>
          <w:rFonts w:cs="Times New Roman"/>
          <w:szCs w:val="24"/>
        </w:rPr>
        <w:t>machines. The</w:t>
      </w:r>
      <w:r w:rsidR="0037781F" w:rsidRPr="00144F6A">
        <w:rPr>
          <w:rFonts w:cs="Times New Roman"/>
          <w:szCs w:val="24"/>
        </w:rPr>
        <w:t xml:space="preserve"> employer should carry out a risk assessment on monthly basis. The fin</w:t>
      </w:r>
      <w:r w:rsidR="005E557E" w:rsidRPr="00144F6A">
        <w:rPr>
          <w:rFonts w:cs="Times New Roman"/>
          <w:szCs w:val="24"/>
        </w:rPr>
        <w:t xml:space="preserve">dings of the assessment should be utilized to enhance safety. </w:t>
      </w:r>
    </w:p>
    <w:p w:rsidR="005E557E" w:rsidRPr="00144F6A" w:rsidRDefault="00ED2089" w:rsidP="00144F6A">
      <w:pPr>
        <w:tabs>
          <w:tab w:val="left" w:pos="7920"/>
        </w:tabs>
        <w:spacing w:line="480" w:lineRule="auto"/>
        <w:rPr>
          <w:rFonts w:cs="Times New Roman"/>
          <w:szCs w:val="24"/>
        </w:rPr>
      </w:pPr>
      <w:r>
        <w:rPr>
          <w:rFonts w:cs="Times New Roman"/>
          <w:szCs w:val="24"/>
        </w:rPr>
        <w:t xml:space="preserve">               </w:t>
      </w:r>
      <w:r w:rsidRPr="00144F6A">
        <w:rPr>
          <w:rFonts w:cs="Times New Roman"/>
          <w:szCs w:val="24"/>
        </w:rPr>
        <w:t xml:space="preserve">Besides, the line-front employees should be </w:t>
      </w:r>
      <w:r w:rsidR="00D73164" w:rsidRPr="00144F6A">
        <w:rPr>
          <w:rFonts w:cs="Times New Roman"/>
          <w:szCs w:val="24"/>
        </w:rPr>
        <w:t>serving</w:t>
      </w:r>
      <w:r w:rsidRPr="00144F6A">
        <w:rPr>
          <w:rFonts w:cs="Times New Roman"/>
          <w:szCs w:val="24"/>
        </w:rPr>
        <w:t xml:space="preserve"> as an example in observation of safety </w:t>
      </w:r>
      <w:r w:rsidR="00D73164" w:rsidRPr="00144F6A">
        <w:rPr>
          <w:rFonts w:cs="Times New Roman"/>
          <w:szCs w:val="24"/>
        </w:rPr>
        <w:t>rules. The</w:t>
      </w:r>
      <w:r w:rsidRPr="00144F6A">
        <w:rPr>
          <w:rFonts w:cs="Times New Roman"/>
          <w:szCs w:val="24"/>
        </w:rPr>
        <w:t xml:space="preserve"> employer should implement </w:t>
      </w:r>
      <w:r w:rsidR="00D73164" w:rsidRPr="00144F6A">
        <w:rPr>
          <w:rFonts w:cs="Times New Roman"/>
          <w:szCs w:val="24"/>
        </w:rPr>
        <w:t>strict rules</w:t>
      </w:r>
      <w:r w:rsidRPr="00144F6A">
        <w:rPr>
          <w:rFonts w:cs="Times New Roman"/>
          <w:szCs w:val="24"/>
        </w:rPr>
        <w:t xml:space="preserve"> on </w:t>
      </w:r>
      <w:r w:rsidR="00D73164" w:rsidRPr="00144F6A">
        <w:rPr>
          <w:rFonts w:cs="Times New Roman"/>
          <w:szCs w:val="24"/>
        </w:rPr>
        <w:t>adherence</w:t>
      </w:r>
      <w:r w:rsidRPr="00144F6A">
        <w:rPr>
          <w:rFonts w:cs="Times New Roman"/>
          <w:szCs w:val="24"/>
        </w:rPr>
        <w:t xml:space="preserve"> to safety procedures, for instance, the director </w:t>
      </w:r>
      <w:r w:rsidR="00CB2BA5">
        <w:rPr>
          <w:rFonts w:cs="Times New Roman"/>
          <w:szCs w:val="24"/>
        </w:rPr>
        <w:t>of F</w:t>
      </w:r>
      <w:r w:rsidR="00D73164" w:rsidRPr="00144F6A">
        <w:rPr>
          <w:rFonts w:cs="Times New Roman"/>
          <w:szCs w:val="24"/>
        </w:rPr>
        <w:t>ine</w:t>
      </w:r>
      <w:r w:rsidR="00CB2BA5">
        <w:rPr>
          <w:rFonts w:cs="Times New Roman"/>
          <w:szCs w:val="24"/>
        </w:rPr>
        <w:t xml:space="preserve"> S</w:t>
      </w:r>
      <w:r w:rsidRPr="00144F6A">
        <w:rPr>
          <w:rFonts w:cs="Times New Roman"/>
          <w:szCs w:val="24"/>
        </w:rPr>
        <w:t>mal</w:t>
      </w:r>
      <w:r w:rsidR="00D73164" w:rsidRPr="00144F6A">
        <w:rPr>
          <w:rFonts w:cs="Times New Roman"/>
          <w:szCs w:val="24"/>
        </w:rPr>
        <w:t>l</w:t>
      </w:r>
      <w:r w:rsidRPr="00144F6A">
        <w:rPr>
          <w:rFonts w:cs="Times New Roman"/>
          <w:szCs w:val="24"/>
        </w:rPr>
        <w:t>goods should ensure that good safety procedure are followed</w:t>
      </w:r>
      <w:r w:rsidR="00CB2BA5">
        <w:rPr>
          <w:rFonts w:cs="Times New Roman"/>
          <w:szCs w:val="24"/>
        </w:rPr>
        <w:t xml:space="preserve"> by supervisors and employees. </w:t>
      </w:r>
      <w:r w:rsidR="00CB2BA5" w:rsidRPr="00144F6A">
        <w:rPr>
          <w:rFonts w:cs="Times New Roman"/>
          <w:szCs w:val="24"/>
        </w:rPr>
        <w:t>In</w:t>
      </w:r>
      <w:r w:rsidR="00D73164" w:rsidRPr="00144F6A">
        <w:rPr>
          <w:rFonts w:cs="Times New Roman"/>
          <w:szCs w:val="24"/>
        </w:rPr>
        <w:t xml:space="preserve"> addition, the directors of the company should ensure that there are adequate facilities in the company such as providing workers with personal protective equipment like gloves and face </w:t>
      </w:r>
      <w:r w:rsidR="00294435" w:rsidRPr="00144F6A">
        <w:rPr>
          <w:rFonts w:cs="Times New Roman"/>
          <w:szCs w:val="24"/>
        </w:rPr>
        <w:t>masks. Furthermore, hygien</w:t>
      </w:r>
      <w:r w:rsidR="00CB2BA5">
        <w:rPr>
          <w:rFonts w:cs="Times New Roman"/>
          <w:szCs w:val="24"/>
        </w:rPr>
        <w:t>e practices should be observed. I</w:t>
      </w:r>
      <w:r w:rsidR="00294435" w:rsidRPr="00144F6A">
        <w:rPr>
          <w:rFonts w:cs="Times New Roman"/>
          <w:szCs w:val="24"/>
        </w:rPr>
        <w:t>n addition, directors should introduce programs to educate employees on biological hazards associated with handling freshly slaughtered meat, hence the need for protective gear.</w:t>
      </w:r>
    </w:p>
    <w:p w:rsidR="00294435" w:rsidRPr="00144F6A" w:rsidRDefault="00ED2089" w:rsidP="00144F6A">
      <w:pPr>
        <w:tabs>
          <w:tab w:val="left" w:pos="7920"/>
        </w:tabs>
        <w:spacing w:line="480" w:lineRule="auto"/>
        <w:rPr>
          <w:rFonts w:cs="Times New Roman"/>
          <w:szCs w:val="24"/>
        </w:rPr>
      </w:pPr>
      <w:r>
        <w:rPr>
          <w:rFonts w:cs="Times New Roman"/>
          <w:szCs w:val="24"/>
        </w:rPr>
        <w:lastRenderedPageBreak/>
        <w:t xml:space="preserve">                </w:t>
      </w:r>
      <w:r w:rsidRPr="00144F6A">
        <w:rPr>
          <w:rFonts w:cs="Times New Roman"/>
          <w:szCs w:val="24"/>
        </w:rPr>
        <w:t>Safety culture is the</w:t>
      </w:r>
      <w:r w:rsidR="004C0389" w:rsidRPr="00144F6A">
        <w:rPr>
          <w:rFonts w:cs="Times New Roman"/>
          <w:szCs w:val="24"/>
        </w:rPr>
        <w:t xml:space="preserve"> organizational cultures that give priority to</w:t>
      </w:r>
      <w:r w:rsidRPr="00144F6A">
        <w:rPr>
          <w:rFonts w:cs="Times New Roman"/>
          <w:szCs w:val="24"/>
        </w:rPr>
        <w:t xml:space="preserve"> employees’ belief, views</w:t>
      </w:r>
      <w:r w:rsidR="004C0389" w:rsidRPr="00144F6A">
        <w:rPr>
          <w:rFonts w:cs="Times New Roman"/>
          <w:szCs w:val="24"/>
        </w:rPr>
        <w:t>, attitudes</w:t>
      </w:r>
      <w:r w:rsidRPr="00144F6A">
        <w:rPr>
          <w:rFonts w:cs="Times New Roman"/>
          <w:szCs w:val="24"/>
        </w:rPr>
        <w:t xml:space="preserve"> and values </w:t>
      </w:r>
      <w:r w:rsidR="00C15F1E" w:rsidRPr="00144F6A">
        <w:rPr>
          <w:rFonts w:cs="Times New Roman"/>
          <w:szCs w:val="24"/>
        </w:rPr>
        <w:t xml:space="preserve">and those are shared by the majority </w:t>
      </w:r>
      <w:r w:rsidR="00CB2BA5">
        <w:rPr>
          <w:rFonts w:cs="Times New Roman"/>
          <w:szCs w:val="24"/>
        </w:rPr>
        <w:t xml:space="preserve">of </w:t>
      </w:r>
      <w:r w:rsidR="00C15F1E" w:rsidRPr="00144F6A">
        <w:rPr>
          <w:rFonts w:cs="Times New Roman"/>
          <w:szCs w:val="24"/>
        </w:rPr>
        <w:t xml:space="preserve">people </w:t>
      </w:r>
      <w:r w:rsidRPr="00144F6A">
        <w:rPr>
          <w:rFonts w:cs="Times New Roman"/>
          <w:szCs w:val="24"/>
        </w:rPr>
        <w:t>at the work</w:t>
      </w:r>
      <w:r w:rsidR="000765D1" w:rsidRPr="00144F6A">
        <w:rPr>
          <w:rFonts w:cs="Times New Roman"/>
          <w:szCs w:val="24"/>
        </w:rPr>
        <w:t>place</w:t>
      </w:r>
      <w:r w:rsidR="002160A9" w:rsidRPr="002160A9">
        <w:rPr>
          <w:rFonts w:cs="Times New Roman"/>
          <w:szCs w:val="24"/>
        </w:rPr>
        <w:t xml:space="preserve"> </w:t>
      </w:r>
      <w:r w:rsidR="002160A9">
        <w:rPr>
          <w:rFonts w:cs="Times New Roman"/>
          <w:szCs w:val="24"/>
        </w:rPr>
        <w:t>(</w:t>
      </w:r>
      <w:proofErr w:type="spellStart"/>
      <w:r w:rsidR="002160A9">
        <w:rPr>
          <w:rFonts w:cs="Times New Roman"/>
          <w:szCs w:val="24"/>
        </w:rPr>
        <w:t>Kalteh</w:t>
      </w:r>
      <w:proofErr w:type="spellEnd"/>
      <w:r w:rsidR="002160A9">
        <w:rPr>
          <w:rFonts w:cs="Times New Roman"/>
          <w:szCs w:val="24"/>
        </w:rPr>
        <w:t xml:space="preserve"> et al, </w:t>
      </w:r>
      <w:r w:rsidR="002160A9" w:rsidRPr="002160A9">
        <w:rPr>
          <w:rFonts w:cs="Times New Roman"/>
          <w:szCs w:val="24"/>
        </w:rPr>
        <w:t>2021)</w:t>
      </w:r>
      <w:r w:rsidR="000765D1" w:rsidRPr="00144F6A">
        <w:rPr>
          <w:rFonts w:cs="Times New Roman"/>
          <w:szCs w:val="24"/>
        </w:rPr>
        <w:t xml:space="preserve">. A good safety culture indicates the commitment of leaders to safety in their decision; the directors of Fine Smallgoods Company are committed to safety. This is evident when the chief executive officer says that they have spent a lot of money in ensuring </w:t>
      </w:r>
      <w:r w:rsidR="00CB2BA5">
        <w:rPr>
          <w:rFonts w:cs="Times New Roman"/>
          <w:szCs w:val="24"/>
        </w:rPr>
        <w:t>there is safety in the factory. I</w:t>
      </w:r>
      <w:r w:rsidR="000765D1" w:rsidRPr="00144F6A">
        <w:rPr>
          <w:rFonts w:cs="Times New Roman"/>
          <w:szCs w:val="24"/>
        </w:rPr>
        <w:t xml:space="preserve">n addition, employees should take care of their </w:t>
      </w:r>
      <w:r w:rsidR="004C0389" w:rsidRPr="00144F6A">
        <w:rPr>
          <w:rFonts w:cs="Times New Roman"/>
          <w:szCs w:val="24"/>
        </w:rPr>
        <w:t>safety. Employees</w:t>
      </w:r>
      <w:r w:rsidR="000765D1" w:rsidRPr="00144F6A">
        <w:rPr>
          <w:rFonts w:cs="Times New Roman"/>
          <w:szCs w:val="24"/>
        </w:rPr>
        <w:t xml:space="preserve"> of the Fine Smallgoods do not promote a safe </w:t>
      </w:r>
      <w:r w:rsidR="004C0389" w:rsidRPr="00144F6A">
        <w:rPr>
          <w:rFonts w:cs="Times New Roman"/>
          <w:szCs w:val="24"/>
        </w:rPr>
        <w:t>culture. This</w:t>
      </w:r>
      <w:r w:rsidR="000765D1" w:rsidRPr="00144F6A">
        <w:rPr>
          <w:rFonts w:cs="Times New Roman"/>
          <w:szCs w:val="24"/>
        </w:rPr>
        <w:t xml:space="preserve"> i</w:t>
      </w:r>
      <w:r w:rsidR="0042520D">
        <w:rPr>
          <w:rFonts w:cs="Times New Roman"/>
          <w:szCs w:val="24"/>
        </w:rPr>
        <w:t>s evident among production staffs due to their</w:t>
      </w:r>
      <w:r w:rsidR="004C0389" w:rsidRPr="00144F6A">
        <w:rPr>
          <w:rFonts w:cs="Times New Roman"/>
          <w:szCs w:val="24"/>
        </w:rPr>
        <w:t xml:space="preserve"> poor manual handling practices, poor storage of equipment like knives and, the act of removing safety machine barriers to </w:t>
      </w:r>
      <w:r w:rsidR="0088081E" w:rsidRPr="00144F6A">
        <w:rPr>
          <w:rFonts w:cs="Times New Roman"/>
          <w:szCs w:val="24"/>
        </w:rPr>
        <w:t>speed</w:t>
      </w:r>
      <w:r w:rsidR="004C0389" w:rsidRPr="00144F6A">
        <w:rPr>
          <w:rFonts w:cs="Times New Roman"/>
          <w:szCs w:val="24"/>
        </w:rPr>
        <w:t xml:space="preserve"> up </w:t>
      </w:r>
      <w:r w:rsidR="00C15F1E" w:rsidRPr="00144F6A">
        <w:rPr>
          <w:rFonts w:cs="Times New Roman"/>
          <w:szCs w:val="24"/>
        </w:rPr>
        <w:t xml:space="preserve">production. Companies that want a safety culture should train managers and supervisors to be well equipped with safety knowledge hence undertaking the responsibility </w:t>
      </w:r>
      <w:r w:rsidR="00196A58" w:rsidRPr="00144F6A">
        <w:rPr>
          <w:rFonts w:cs="Times New Roman"/>
          <w:szCs w:val="24"/>
        </w:rPr>
        <w:t>of safety</w:t>
      </w:r>
      <w:r w:rsidR="00C15F1E" w:rsidRPr="00144F6A">
        <w:rPr>
          <w:rFonts w:cs="Times New Roman"/>
          <w:szCs w:val="24"/>
        </w:rPr>
        <w:t xml:space="preserve"> successfully.</w:t>
      </w:r>
      <w:r w:rsidR="0088081E" w:rsidRPr="00144F6A">
        <w:rPr>
          <w:rFonts w:cs="Times New Roman"/>
          <w:szCs w:val="24"/>
        </w:rPr>
        <w:t xml:space="preserve"> A successful safety culture enhances safety at the workplace hence improved the overall performance of the organization.</w:t>
      </w:r>
    </w:p>
    <w:p w:rsidR="008A0BEC" w:rsidRPr="00144F6A" w:rsidRDefault="00ED2089" w:rsidP="00144F6A">
      <w:pPr>
        <w:tabs>
          <w:tab w:val="left" w:pos="7920"/>
        </w:tabs>
        <w:spacing w:line="480" w:lineRule="auto"/>
        <w:rPr>
          <w:rFonts w:cs="Times New Roman"/>
          <w:szCs w:val="24"/>
        </w:rPr>
      </w:pPr>
      <w:r>
        <w:rPr>
          <w:rFonts w:cs="Times New Roman"/>
          <w:szCs w:val="24"/>
        </w:rPr>
        <w:t xml:space="preserve">                </w:t>
      </w:r>
      <w:r w:rsidR="00E91321" w:rsidRPr="00144F6A">
        <w:rPr>
          <w:rFonts w:cs="Times New Roman"/>
          <w:szCs w:val="24"/>
        </w:rPr>
        <w:t xml:space="preserve">Creating a safe culture improves the behavior and perception of employees towards </w:t>
      </w:r>
      <w:r w:rsidR="00C74527" w:rsidRPr="00144F6A">
        <w:rPr>
          <w:rFonts w:cs="Times New Roman"/>
          <w:szCs w:val="24"/>
        </w:rPr>
        <w:t>safety. The employees will ensure that they are safe while working, for instan</w:t>
      </w:r>
      <w:r w:rsidR="002C71B9">
        <w:rPr>
          <w:rFonts w:cs="Times New Roman"/>
          <w:szCs w:val="24"/>
        </w:rPr>
        <w:t>ce, putting on protective gear. I</w:t>
      </w:r>
      <w:r w:rsidR="00C74527" w:rsidRPr="00144F6A">
        <w:rPr>
          <w:rFonts w:cs="Times New Roman"/>
          <w:szCs w:val="24"/>
        </w:rPr>
        <w:t>n ad</w:t>
      </w:r>
      <w:r w:rsidR="002C71B9">
        <w:rPr>
          <w:rFonts w:cs="Times New Roman"/>
          <w:szCs w:val="24"/>
        </w:rPr>
        <w:t>dition, safety measures should</w:t>
      </w:r>
      <w:r w:rsidR="00C74527" w:rsidRPr="00144F6A">
        <w:rPr>
          <w:rFonts w:cs="Times New Roman"/>
          <w:szCs w:val="24"/>
        </w:rPr>
        <w:t xml:space="preserve"> be practiced by all employees </w:t>
      </w:r>
      <w:r w:rsidR="002C71B9">
        <w:rPr>
          <w:rFonts w:cs="Times New Roman"/>
          <w:szCs w:val="24"/>
        </w:rPr>
        <w:t>from top to bottom</w:t>
      </w:r>
      <w:r w:rsidR="002160A9" w:rsidRPr="002160A9">
        <w:rPr>
          <w:rFonts w:cs="Times New Roman"/>
          <w:szCs w:val="24"/>
        </w:rPr>
        <w:t xml:space="preserve"> </w:t>
      </w:r>
      <w:r w:rsidR="002160A9">
        <w:rPr>
          <w:rFonts w:cs="Times New Roman"/>
          <w:szCs w:val="24"/>
        </w:rPr>
        <w:t>(Al-</w:t>
      </w:r>
      <w:proofErr w:type="spellStart"/>
      <w:r w:rsidR="002160A9">
        <w:rPr>
          <w:rFonts w:cs="Times New Roman"/>
          <w:szCs w:val="24"/>
        </w:rPr>
        <w:t>Bayati</w:t>
      </w:r>
      <w:proofErr w:type="spellEnd"/>
      <w:r w:rsidR="002160A9">
        <w:rPr>
          <w:rFonts w:cs="Times New Roman"/>
          <w:szCs w:val="24"/>
        </w:rPr>
        <w:t xml:space="preserve"> et al, </w:t>
      </w:r>
      <w:r w:rsidR="002160A9" w:rsidRPr="002160A9">
        <w:rPr>
          <w:rFonts w:cs="Times New Roman"/>
          <w:szCs w:val="24"/>
        </w:rPr>
        <w:t>2019)</w:t>
      </w:r>
      <w:r w:rsidR="002C71B9">
        <w:rPr>
          <w:rFonts w:cs="Times New Roman"/>
          <w:szCs w:val="24"/>
        </w:rPr>
        <w:t>.</w:t>
      </w:r>
      <w:r w:rsidR="00C74527" w:rsidRPr="00144F6A">
        <w:rPr>
          <w:rFonts w:cs="Times New Roman"/>
          <w:szCs w:val="24"/>
        </w:rPr>
        <w:t xml:space="preserve"> </w:t>
      </w:r>
      <w:r w:rsidR="002C71B9" w:rsidRPr="00144F6A">
        <w:rPr>
          <w:rFonts w:cs="Times New Roman"/>
          <w:szCs w:val="24"/>
        </w:rPr>
        <w:t>Safe</w:t>
      </w:r>
      <w:r w:rsidR="00C74527" w:rsidRPr="00144F6A">
        <w:rPr>
          <w:rFonts w:cs="Times New Roman"/>
          <w:szCs w:val="24"/>
        </w:rPr>
        <w:t xml:space="preserve"> practices in production such as proper manual handling practices, proper use of forklifts</w:t>
      </w:r>
      <w:r w:rsidR="002C71B9">
        <w:rPr>
          <w:rFonts w:cs="Times New Roman"/>
          <w:szCs w:val="24"/>
        </w:rPr>
        <w:t>,</w:t>
      </w:r>
      <w:r w:rsidR="00C74527" w:rsidRPr="00144F6A">
        <w:rPr>
          <w:rFonts w:cs="Times New Roman"/>
          <w:szCs w:val="24"/>
        </w:rPr>
        <w:t xml:space="preserve"> and proper storage of equipment like knives in companies like Fine Smallgoods</w:t>
      </w:r>
      <w:r w:rsidR="002C71B9">
        <w:rPr>
          <w:rFonts w:cs="Times New Roman"/>
          <w:szCs w:val="24"/>
        </w:rPr>
        <w:t xml:space="preserve"> will motivate employees</w:t>
      </w:r>
      <w:r w:rsidR="00C74527" w:rsidRPr="00144F6A">
        <w:rPr>
          <w:rFonts w:cs="Times New Roman"/>
          <w:szCs w:val="24"/>
        </w:rPr>
        <w:t>. Awareness of safety culture to employees will make them take safety as a personal responsibility hence the workers will clean their working places to ensure that they are working in a safe environment.</w:t>
      </w:r>
      <w:r w:rsidR="00262AF5" w:rsidRPr="00144F6A">
        <w:rPr>
          <w:rFonts w:cs="Times New Roman"/>
          <w:szCs w:val="24"/>
        </w:rPr>
        <w:t xml:space="preserve"> Furthermore, the employees will challenge each other to practice safety measures. This will lead to improved performance.</w:t>
      </w:r>
    </w:p>
    <w:p w:rsidR="00262AF5" w:rsidRPr="00144F6A" w:rsidRDefault="00262AF5" w:rsidP="00144F6A">
      <w:pPr>
        <w:tabs>
          <w:tab w:val="left" w:pos="7920"/>
        </w:tabs>
        <w:spacing w:line="480" w:lineRule="auto"/>
        <w:rPr>
          <w:rFonts w:cs="Times New Roman"/>
          <w:szCs w:val="24"/>
        </w:rPr>
      </w:pPr>
    </w:p>
    <w:p w:rsidR="00144F6A" w:rsidRDefault="00ED2089" w:rsidP="00144F6A">
      <w:pPr>
        <w:tabs>
          <w:tab w:val="left" w:pos="7920"/>
        </w:tabs>
        <w:spacing w:line="480" w:lineRule="auto"/>
        <w:rPr>
          <w:rFonts w:cs="Times New Roman"/>
          <w:szCs w:val="24"/>
        </w:rPr>
      </w:pPr>
      <w:r>
        <w:rPr>
          <w:rFonts w:cs="Times New Roman"/>
          <w:szCs w:val="24"/>
        </w:rPr>
        <w:lastRenderedPageBreak/>
        <w:t xml:space="preserve">              </w:t>
      </w:r>
      <w:r w:rsidR="00C15F1E" w:rsidRPr="00144F6A">
        <w:rPr>
          <w:rFonts w:cs="Times New Roman"/>
          <w:szCs w:val="24"/>
        </w:rPr>
        <w:t>The company should communicate its values to employees by relating behaviors, attitudes</w:t>
      </w:r>
      <w:r w:rsidR="00196A58" w:rsidRPr="00144F6A">
        <w:rPr>
          <w:rFonts w:cs="Times New Roman"/>
          <w:szCs w:val="24"/>
        </w:rPr>
        <w:t>,</w:t>
      </w:r>
      <w:r w:rsidR="00C15F1E" w:rsidRPr="00144F6A">
        <w:rPr>
          <w:rFonts w:cs="Times New Roman"/>
          <w:szCs w:val="24"/>
        </w:rPr>
        <w:t xml:space="preserve"> and </w:t>
      </w:r>
      <w:r w:rsidR="00196A58" w:rsidRPr="00144F6A">
        <w:rPr>
          <w:rFonts w:cs="Times New Roman"/>
          <w:szCs w:val="24"/>
        </w:rPr>
        <w:t xml:space="preserve">values supported by the company, for instance, Fine Smallgoods Company should communicate to employees that everyone in the company is expected to have personal protective gear. The company can engage the staff when developing the safety rule by ensuring that from top to bottom, safety rules adhere. </w:t>
      </w:r>
      <w:r w:rsidR="002C71B9">
        <w:rPr>
          <w:rFonts w:cs="Times New Roman"/>
          <w:szCs w:val="24"/>
        </w:rPr>
        <w:t xml:space="preserve">Besides, </w:t>
      </w:r>
      <w:r w:rsidR="00196A58" w:rsidRPr="00144F6A">
        <w:rPr>
          <w:rFonts w:cs="Times New Roman"/>
          <w:szCs w:val="24"/>
        </w:rPr>
        <w:t xml:space="preserve">the management should personalize the outcomes of </w:t>
      </w:r>
      <w:r w:rsidR="009334E6" w:rsidRPr="00144F6A">
        <w:rPr>
          <w:rFonts w:cs="Times New Roman"/>
          <w:szCs w:val="24"/>
        </w:rPr>
        <w:t>safety. The</w:t>
      </w:r>
      <w:r w:rsidR="00196A58" w:rsidRPr="00144F6A">
        <w:rPr>
          <w:rFonts w:cs="Times New Roman"/>
          <w:szCs w:val="24"/>
        </w:rPr>
        <w:t xml:space="preserve"> managers can achieve this by educating employees on the importance of their safety and others</w:t>
      </w:r>
      <w:r w:rsidR="009334E6" w:rsidRPr="00144F6A">
        <w:rPr>
          <w:rFonts w:cs="Times New Roman"/>
          <w:szCs w:val="24"/>
        </w:rPr>
        <w:t>, for instance, personalizing impacts such as injuries and death issues that may result due to negligence of safety measures.</w:t>
      </w:r>
    </w:p>
    <w:p w:rsidR="0088081E" w:rsidRPr="00144F6A" w:rsidRDefault="00ED2089" w:rsidP="00144F6A">
      <w:pPr>
        <w:tabs>
          <w:tab w:val="left" w:pos="7920"/>
        </w:tabs>
        <w:spacing w:line="480" w:lineRule="auto"/>
        <w:rPr>
          <w:rFonts w:cs="Times New Roman"/>
          <w:szCs w:val="24"/>
        </w:rPr>
      </w:pPr>
      <w:r>
        <w:rPr>
          <w:rFonts w:cs="Times New Roman"/>
          <w:szCs w:val="24"/>
        </w:rPr>
        <w:t>Besides, t</w:t>
      </w:r>
      <w:r w:rsidR="009334E6" w:rsidRPr="00144F6A">
        <w:rPr>
          <w:rFonts w:cs="Times New Roman"/>
          <w:szCs w:val="24"/>
        </w:rPr>
        <w:t>he managers should develop a positive safety atti</w:t>
      </w:r>
      <w:r w:rsidR="0042520D">
        <w:rPr>
          <w:rFonts w:cs="Times New Roman"/>
          <w:szCs w:val="24"/>
        </w:rPr>
        <w:t>tude by creating a suitable surrounding that</w:t>
      </w:r>
      <w:r w:rsidR="009334E6" w:rsidRPr="00144F6A">
        <w:rPr>
          <w:rFonts w:cs="Times New Roman"/>
          <w:szCs w:val="24"/>
        </w:rPr>
        <w:t xml:space="preserve"> is ok for anyone to challenge </w:t>
      </w:r>
      <w:r w:rsidR="0042520D">
        <w:rPr>
          <w:rFonts w:cs="Times New Roman"/>
          <w:szCs w:val="24"/>
        </w:rPr>
        <w:t xml:space="preserve">poor safety behaviors and  </w:t>
      </w:r>
      <w:r w:rsidR="009334E6" w:rsidRPr="00144F6A">
        <w:rPr>
          <w:rFonts w:cs="Times New Roman"/>
          <w:szCs w:val="24"/>
        </w:rPr>
        <w:t>attitudes in other people, for instance, production staff can challenge a collide who is placing equipment such as knives improperly</w:t>
      </w:r>
      <w:r w:rsidR="002160A9" w:rsidRPr="002160A9">
        <w:rPr>
          <w:rFonts w:cs="Times New Roman"/>
          <w:szCs w:val="24"/>
        </w:rPr>
        <w:t xml:space="preserve"> </w:t>
      </w:r>
      <w:r w:rsidR="002160A9">
        <w:rPr>
          <w:rFonts w:cs="Times New Roman"/>
          <w:szCs w:val="24"/>
        </w:rPr>
        <w:t>(</w:t>
      </w:r>
      <w:proofErr w:type="spellStart"/>
      <w:r w:rsidR="002160A9" w:rsidRPr="002160A9">
        <w:rPr>
          <w:rFonts w:cs="Times New Roman"/>
          <w:szCs w:val="24"/>
        </w:rPr>
        <w:t>Aburumman</w:t>
      </w:r>
      <w:proofErr w:type="spellEnd"/>
      <w:r w:rsidR="002160A9">
        <w:rPr>
          <w:rFonts w:cs="Times New Roman"/>
          <w:szCs w:val="24"/>
        </w:rPr>
        <w:t xml:space="preserve"> et al, </w:t>
      </w:r>
      <w:r w:rsidR="002160A9" w:rsidRPr="002160A9">
        <w:rPr>
          <w:rFonts w:cs="Times New Roman"/>
          <w:szCs w:val="24"/>
        </w:rPr>
        <w:t>2019)</w:t>
      </w:r>
      <w:r w:rsidR="009334E6" w:rsidRPr="00144F6A">
        <w:rPr>
          <w:rFonts w:cs="Times New Roman"/>
          <w:szCs w:val="24"/>
        </w:rPr>
        <w:t>.</w:t>
      </w:r>
      <w:r w:rsidR="002C71B9">
        <w:rPr>
          <w:rFonts w:cs="Times New Roman"/>
          <w:szCs w:val="24"/>
        </w:rPr>
        <w:t xml:space="preserve"> Furthermore</w:t>
      </w:r>
      <w:r w:rsidR="008A0BEC" w:rsidRPr="00144F6A">
        <w:rPr>
          <w:rFonts w:cs="Times New Roman"/>
          <w:szCs w:val="24"/>
        </w:rPr>
        <w:t>, safety</w:t>
      </w:r>
      <w:r w:rsidR="009334E6" w:rsidRPr="00144F6A">
        <w:rPr>
          <w:rFonts w:cs="Times New Roman"/>
          <w:szCs w:val="24"/>
        </w:rPr>
        <w:t xml:space="preserve"> management systems shoul</w:t>
      </w:r>
      <w:r w:rsidR="008A0BEC" w:rsidRPr="00144F6A">
        <w:rPr>
          <w:rFonts w:cs="Times New Roman"/>
          <w:szCs w:val="24"/>
        </w:rPr>
        <w:t>d be implemented in the company, implanting rules dictating that the barriers in machines to control speed should not</w:t>
      </w:r>
      <w:r w:rsidR="00F77FE2">
        <w:rPr>
          <w:rFonts w:cs="Times New Roman"/>
          <w:szCs w:val="24"/>
        </w:rPr>
        <w:t xml:space="preserve"> be interfered with. In addition</w:t>
      </w:r>
      <w:r w:rsidR="008A0BEC" w:rsidRPr="00144F6A">
        <w:rPr>
          <w:rFonts w:cs="Times New Roman"/>
          <w:szCs w:val="24"/>
        </w:rPr>
        <w:t xml:space="preserve">, the company should review on effectiveness of implemented safety systems by getting </w:t>
      </w:r>
      <w:r w:rsidR="00B8692C" w:rsidRPr="00144F6A">
        <w:rPr>
          <w:rFonts w:cs="Times New Roman"/>
          <w:szCs w:val="24"/>
        </w:rPr>
        <w:t>feedbacks.</w:t>
      </w:r>
      <w:r w:rsidR="00B8692C">
        <w:rPr>
          <w:rFonts w:cs="Times New Roman"/>
          <w:szCs w:val="24"/>
        </w:rPr>
        <w:t xml:space="preserve"> Besides, the management should create awareness of the safety policies of the company during the recruitment of new employees.</w:t>
      </w:r>
    </w:p>
    <w:p w:rsidR="00BB08FE" w:rsidRDefault="00ED2089" w:rsidP="00144F6A">
      <w:pPr>
        <w:tabs>
          <w:tab w:val="left" w:pos="7920"/>
        </w:tabs>
        <w:spacing w:line="480" w:lineRule="auto"/>
        <w:rPr>
          <w:rFonts w:cs="Times New Roman"/>
          <w:szCs w:val="24"/>
        </w:rPr>
      </w:pPr>
      <w:r>
        <w:rPr>
          <w:rFonts w:cs="Times New Roman"/>
          <w:szCs w:val="24"/>
        </w:rPr>
        <w:t xml:space="preserve">                   </w:t>
      </w:r>
      <w:r w:rsidRPr="00144F6A">
        <w:rPr>
          <w:rFonts w:cs="Times New Roman"/>
          <w:szCs w:val="24"/>
        </w:rPr>
        <w:t>In conclusion, the safety and health of employees should be given a prio</w:t>
      </w:r>
      <w:r w:rsidR="004A72E2">
        <w:rPr>
          <w:rFonts w:cs="Times New Roman"/>
          <w:szCs w:val="24"/>
        </w:rPr>
        <w:t>rity in all workplace</w:t>
      </w:r>
      <w:r w:rsidRPr="00144F6A">
        <w:rPr>
          <w:rFonts w:cs="Times New Roman"/>
          <w:szCs w:val="24"/>
        </w:rPr>
        <w:t>. This is because a healthy and safe employee is satisfied hence motivated to work hard hence high productivity in the workplace. Increased productivity increases profit margins hence the expansion of companies. Furthermore, safety cultures should be implemented in all workplaces. This will guide employees in knowing the beliefs, attitudes, and values expected from them. Finally, feedback on safety cultures should be collected from employees for further safety improvements.</w:t>
      </w:r>
    </w:p>
    <w:p w:rsidR="00B8692C" w:rsidRDefault="00ED2089" w:rsidP="00B8692C">
      <w:pPr>
        <w:tabs>
          <w:tab w:val="left" w:pos="7920"/>
        </w:tabs>
        <w:spacing w:line="480" w:lineRule="auto"/>
        <w:jc w:val="center"/>
        <w:rPr>
          <w:rFonts w:cs="Times New Roman"/>
          <w:szCs w:val="24"/>
        </w:rPr>
      </w:pPr>
      <w:r>
        <w:rPr>
          <w:rFonts w:cs="Times New Roman"/>
          <w:szCs w:val="24"/>
        </w:rPr>
        <w:lastRenderedPageBreak/>
        <w:t>References</w:t>
      </w:r>
    </w:p>
    <w:p w:rsidR="00997B20" w:rsidRDefault="00997B20" w:rsidP="00997B20">
      <w:pPr>
        <w:tabs>
          <w:tab w:val="left" w:pos="7920"/>
        </w:tabs>
        <w:spacing w:line="480" w:lineRule="auto"/>
        <w:ind w:left="720" w:hanging="720"/>
        <w:rPr>
          <w:rFonts w:cs="Times New Roman"/>
          <w:szCs w:val="24"/>
        </w:rPr>
      </w:pPr>
      <w:proofErr w:type="spellStart"/>
      <w:r w:rsidRPr="00F77FE2">
        <w:rPr>
          <w:rFonts w:cs="Times New Roman"/>
          <w:szCs w:val="24"/>
        </w:rPr>
        <w:t>Aburumman</w:t>
      </w:r>
      <w:proofErr w:type="spellEnd"/>
      <w:r w:rsidRPr="00F77FE2">
        <w:rPr>
          <w:rFonts w:cs="Times New Roman"/>
          <w:szCs w:val="24"/>
        </w:rPr>
        <w:t xml:space="preserve">, M., Newnam, S., &amp; Fildes, B. (2019). Evaluating the effectiveness of workplace </w:t>
      </w:r>
      <w:r>
        <w:rPr>
          <w:rFonts w:cs="Times New Roman"/>
          <w:szCs w:val="24"/>
        </w:rPr>
        <w:t xml:space="preserve">              </w:t>
      </w:r>
      <w:r w:rsidRPr="00F77FE2">
        <w:rPr>
          <w:rFonts w:cs="Times New Roman"/>
          <w:szCs w:val="24"/>
        </w:rPr>
        <w:t>interventions in improving safety culture: A systematic review. </w:t>
      </w:r>
      <w:r w:rsidRPr="00F77FE2">
        <w:rPr>
          <w:rFonts w:cs="Times New Roman"/>
          <w:i/>
          <w:iCs/>
          <w:szCs w:val="24"/>
        </w:rPr>
        <w:t>Safety science</w:t>
      </w:r>
      <w:r w:rsidRPr="00F77FE2">
        <w:rPr>
          <w:rFonts w:cs="Times New Roman"/>
          <w:szCs w:val="24"/>
        </w:rPr>
        <w:t>, </w:t>
      </w:r>
      <w:r w:rsidRPr="00F77FE2">
        <w:rPr>
          <w:rFonts w:cs="Times New Roman"/>
          <w:i/>
          <w:iCs/>
          <w:szCs w:val="24"/>
        </w:rPr>
        <w:t>115</w:t>
      </w:r>
      <w:r w:rsidRPr="00F77FE2">
        <w:rPr>
          <w:rFonts w:cs="Times New Roman"/>
          <w:szCs w:val="24"/>
        </w:rPr>
        <w:t>, 376-392.</w:t>
      </w:r>
    </w:p>
    <w:p w:rsidR="00997B20" w:rsidRDefault="00997B20" w:rsidP="00997B20">
      <w:pPr>
        <w:tabs>
          <w:tab w:val="left" w:pos="7920"/>
        </w:tabs>
        <w:spacing w:line="480" w:lineRule="auto"/>
        <w:ind w:left="720" w:hanging="720"/>
        <w:rPr>
          <w:rFonts w:cs="Times New Roman"/>
          <w:szCs w:val="24"/>
        </w:rPr>
      </w:pPr>
      <w:r w:rsidRPr="00F77FE2">
        <w:rPr>
          <w:rFonts w:cs="Times New Roman"/>
          <w:szCs w:val="24"/>
        </w:rPr>
        <w:t>Al-Bayati, A. J., Albert, A., &amp; Ford, G. (2019). Construction safety culture and climate: Satisfying necessity for an industry framework. </w:t>
      </w:r>
      <w:r w:rsidRPr="00F77FE2">
        <w:rPr>
          <w:rFonts w:cs="Times New Roman"/>
          <w:i/>
          <w:iCs/>
          <w:szCs w:val="24"/>
        </w:rPr>
        <w:t>Practice Periodical on Structural Design and Construction</w:t>
      </w:r>
      <w:r w:rsidRPr="00F77FE2">
        <w:rPr>
          <w:rFonts w:cs="Times New Roman"/>
          <w:szCs w:val="24"/>
        </w:rPr>
        <w:t>, </w:t>
      </w:r>
      <w:r w:rsidRPr="00F77FE2">
        <w:rPr>
          <w:rFonts w:cs="Times New Roman"/>
          <w:i/>
          <w:iCs/>
          <w:szCs w:val="24"/>
        </w:rPr>
        <w:t>24</w:t>
      </w:r>
      <w:r w:rsidRPr="00F77FE2">
        <w:rPr>
          <w:rFonts w:cs="Times New Roman"/>
          <w:szCs w:val="24"/>
        </w:rPr>
        <w:t>(4), 04019028.</w:t>
      </w:r>
    </w:p>
    <w:p w:rsidR="00997B20" w:rsidRDefault="00997B20" w:rsidP="00997B20">
      <w:pPr>
        <w:tabs>
          <w:tab w:val="left" w:pos="7920"/>
        </w:tabs>
        <w:spacing w:line="480" w:lineRule="auto"/>
        <w:ind w:left="720" w:hanging="720"/>
        <w:rPr>
          <w:rFonts w:cs="Times New Roman"/>
          <w:szCs w:val="24"/>
        </w:rPr>
      </w:pPr>
      <w:r w:rsidRPr="00F77FE2">
        <w:rPr>
          <w:rFonts w:cs="Times New Roman"/>
          <w:szCs w:val="24"/>
        </w:rPr>
        <w:t>Kalteh, H. O., Mortazavi, S. B., Mohammadi, E., &amp; Salesi, M. (2021). The relationship between safety culture and safety climate and safety performance: a systematic review. </w:t>
      </w:r>
      <w:r w:rsidRPr="00F77FE2">
        <w:rPr>
          <w:rFonts w:cs="Times New Roman"/>
          <w:i/>
          <w:iCs/>
          <w:szCs w:val="24"/>
        </w:rPr>
        <w:t>International journal of occupational safety and ergonomics</w:t>
      </w:r>
      <w:r w:rsidRPr="00F77FE2">
        <w:rPr>
          <w:rFonts w:cs="Times New Roman"/>
          <w:szCs w:val="24"/>
        </w:rPr>
        <w:t>, </w:t>
      </w:r>
      <w:r w:rsidRPr="00F77FE2">
        <w:rPr>
          <w:rFonts w:cs="Times New Roman"/>
          <w:i/>
          <w:iCs/>
          <w:szCs w:val="24"/>
        </w:rPr>
        <w:t>27</w:t>
      </w:r>
      <w:r w:rsidRPr="00F77FE2">
        <w:rPr>
          <w:rFonts w:cs="Times New Roman"/>
          <w:szCs w:val="24"/>
        </w:rPr>
        <w:t>(1), 206-216.</w:t>
      </w:r>
    </w:p>
    <w:p w:rsidR="00997B20" w:rsidRPr="0087054E" w:rsidRDefault="00997B20" w:rsidP="00997B20">
      <w:pPr>
        <w:tabs>
          <w:tab w:val="left" w:pos="7920"/>
        </w:tabs>
        <w:spacing w:line="480" w:lineRule="auto"/>
        <w:ind w:left="720" w:hanging="720"/>
        <w:rPr>
          <w:rFonts w:cs="Times New Roman"/>
          <w:szCs w:val="24"/>
        </w:rPr>
      </w:pPr>
      <w:proofErr w:type="spellStart"/>
      <w:r w:rsidRPr="0087054E">
        <w:rPr>
          <w:rFonts w:cs="Times New Roman"/>
          <w:szCs w:val="24"/>
        </w:rPr>
        <w:t>Nyarugwe</w:t>
      </w:r>
      <w:proofErr w:type="spellEnd"/>
      <w:r w:rsidRPr="0087054E">
        <w:rPr>
          <w:rFonts w:cs="Times New Roman"/>
          <w:szCs w:val="24"/>
        </w:rPr>
        <w:t>, S. P., Linnemann, A. R., Ren, Y., Bakker, E. J., Kussaga, J. B., Watson, D., ... &amp; Luning, P. A. (2020). An intercontinental analysis of food safety culture in view of food safety governance and national values. </w:t>
      </w:r>
      <w:r w:rsidRPr="0087054E">
        <w:rPr>
          <w:rFonts w:cs="Times New Roman"/>
          <w:i/>
          <w:iCs/>
          <w:szCs w:val="24"/>
        </w:rPr>
        <w:t>Food Control</w:t>
      </w:r>
      <w:r w:rsidRPr="0087054E">
        <w:rPr>
          <w:rFonts w:cs="Times New Roman"/>
          <w:szCs w:val="24"/>
        </w:rPr>
        <w:t>, </w:t>
      </w:r>
      <w:r w:rsidRPr="0087054E">
        <w:rPr>
          <w:rFonts w:cs="Times New Roman"/>
          <w:i/>
          <w:iCs/>
          <w:szCs w:val="24"/>
        </w:rPr>
        <w:t>111</w:t>
      </w:r>
      <w:r w:rsidRPr="0087054E">
        <w:rPr>
          <w:rFonts w:cs="Times New Roman"/>
          <w:szCs w:val="24"/>
        </w:rPr>
        <w:t>, 107075.</w:t>
      </w:r>
    </w:p>
    <w:p w:rsidR="00997B20" w:rsidRDefault="00997B20" w:rsidP="00997B20">
      <w:pPr>
        <w:tabs>
          <w:tab w:val="left" w:pos="7920"/>
        </w:tabs>
        <w:spacing w:line="480" w:lineRule="auto"/>
        <w:ind w:left="720" w:hanging="720"/>
        <w:rPr>
          <w:rFonts w:cs="Times New Roman"/>
          <w:szCs w:val="24"/>
        </w:rPr>
      </w:pPr>
      <w:r w:rsidRPr="00F77FE2">
        <w:rPr>
          <w:rFonts w:cs="Times New Roman"/>
          <w:szCs w:val="24"/>
        </w:rPr>
        <w:t>Singh, A., &amp; Misra, S. C. (2020). A Dominance based Rough Set analysis for investigating employee perception of safety at workplace and safety compliance. </w:t>
      </w:r>
      <w:r w:rsidRPr="00F77FE2">
        <w:rPr>
          <w:rFonts w:cs="Times New Roman"/>
          <w:i/>
          <w:iCs/>
          <w:szCs w:val="24"/>
        </w:rPr>
        <w:t>Safety science</w:t>
      </w:r>
      <w:r w:rsidRPr="00F77FE2">
        <w:rPr>
          <w:rFonts w:cs="Times New Roman"/>
          <w:szCs w:val="24"/>
        </w:rPr>
        <w:t>, </w:t>
      </w:r>
      <w:r w:rsidRPr="00F77FE2">
        <w:rPr>
          <w:rFonts w:cs="Times New Roman"/>
          <w:i/>
          <w:iCs/>
          <w:szCs w:val="24"/>
        </w:rPr>
        <w:t>127</w:t>
      </w:r>
      <w:r w:rsidRPr="00F77FE2">
        <w:rPr>
          <w:rFonts w:cs="Times New Roman"/>
          <w:szCs w:val="24"/>
        </w:rPr>
        <w:t>, 104702.</w:t>
      </w:r>
    </w:p>
    <w:p w:rsidR="00997B20" w:rsidRDefault="00997B20" w:rsidP="00997B20">
      <w:pPr>
        <w:tabs>
          <w:tab w:val="left" w:pos="7920"/>
        </w:tabs>
        <w:spacing w:line="480" w:lineRule="auto"/>
        <w:ind w:left="720" w:hanging="720"/>
        <w:rPr>
          <w:rFonts w:cs="Times New Roman"/>
          <w:szCs w:val="24"/>
        </w:rPr>
      </w:pPr>
      <w:r w:rsidRPr="00F77FE2">
        <w:rPr>
          <w:rFonts w:cs="Times New Roman"/>
          <w:szCs w:val="24"/>
        </w:rPr>
        <w:t>Stackhouse, M., &amp; Turner, N. (2019). How do organizational practices relate to perceived system safety effectiveness? Perceptions of safety climate and co-worker commitment to safety as workplace safety signals. </w:t>
      </w:r>
      <w:r w:rsidRPr="00F77FE2">
        <w:rPr>
          <w:rFonts w:cs="Times New Roman"/>
          <w:i/>
          <w:iCs/>
          <w:szCs w:val="24"/>
        </w:rPr>
        <w:t>Journal of safety research</w:t>
      </w:r>
      <w:r w:rsidRPr="00F77FE2">
        <w:rPr>
          <w:rFonts w:cs="Times New Roman"/>
          <w:szCs w:val="24"/>
        </w:rPr>
        <w:t>, </w:t>
      </w:r>
      <w:r w:rsidRPr="00F77FE2">
        <w:rPr>
          <w:rFonts w:cs="Times New Roman"/>
          <w:i/>
          <w:iCs/>
          <w:szCs w:val="24"/>
        </w:rPr>
        <w:t>70</w:t>
      </w:r>
      <w:r w:rsidRPr="00F77FE2">
        <w:rPr>
          <w:rFonts w:cs="Times New Roman"/>
          <w:szCs w:val="24"/>
        </w:rPr>
        <w:t>, 59-69.</w:t>
      </w:r>
    </w:p>
    <w:sectPr w:rsidR="00997B20" w:rsidSect="0087054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D3" w:rsidRDefault="001644D3">
      <w:pPr>
        <w:spacing w:after="0" w:line="240" w:lineRule="auto"/>
      </w:pPr>
      <w:r>
        <w:separator/>
      </w:r>
    </w:p>
  </w:endnote>
  <w:endnote w:type="continuationSeparator" w:id="0">
    <w:p w:rsidR="001644D3" w:rsidRDefault="0016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D3" w:rsidRDefault="001644D3">
      <w:pPr>
        <w:spacing w:after="0" w:line="240" w:lineRule="auto"/>
      </w:pPr>
      <w:r>
        <w:separator/>
      </w:r>
    </w:p>
  </w:footnote>
  <w:footnote w:type="continuationSeparator" w:id="0">
    <w:p w:rsidR="001644D3" w:rsidRDefault="00164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40654"/>
      <w:docPartObj>
        <w:docPartGallery w:val="Page Numbers (Top of Page)"/>
        <w:docPartUnique/>
      </w:docPartObj>
    </w:sdtPr>
    <w:sdtEndPr>
      <w:rPr>
        <w:noProof/>
      </w:rPr>
    </w:sdtEndPr>
    <w:sdtContent>
      <w:p w:rsidR="0087054E" w:rsidRDefault="00ED2089">
        <w:pPr>
          <w:pStyle w:val="Header"/>
          <w:jc w:val="right"/>
        </w:pPr>
        <w:r>
          <w:t xml:space="preserve">SAFETY CULTURE AT WORKPLACE                                        </w:t>
        </w:r>
        <w:r>
          <w:fldChar w:fldCharType="begin"/>
        </w:r>
        <w:r>
          <w:instrText xml:space="preserve"> PAGE   \* MERGEFORMAT </w:instrText>
        </w:r>
        <w:r>
          <w:fldChar w:fldCharType="separate"/>
        </w:r>
        <w:r w:rsidR="002160A9">
          <w:rPr>
            <w:noProof/>
          </w:rPr>
          <w:t>4</w:t>
        </w:r>
        <w:r>
          <w:rPr>
            <w:noProof/>
          </w:rPr>
          <w:fldChar w:fldCharType="end"/>
        </w:r>
      </w:p>
    </w:sdtContent>
  </w:sdt>
  <w:p w:rsidR="0087054E" w:rsidRDefault="00870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8A"/>
    <w:rsid w:val="000765D1"/>
    <w:rsid w:val="00144F6A"/>
    <w:rsid w:val="001644D3"/>
    <w:rsid w:val="00196A58"/>
    <w:rsid w:val="002160A9"/>
    <w:rsid w:val="00262AF5"/>
    <w:rsid w:val="00294435"/>
    <w:rsid w:val="002C71B9"/>
    <w:rsid w:val="002F42E8"/>
    <w:rsid w:val="0037781F"/>
    <w:rsid w:val="003E3EA5"/>
    <w:rsid w:val="0042520D"/>
    <w:rsid w:val="00426EB7"/>
    <w:rsid w:val="004919AF"/>
    <w:rsid w:val="004A72E2"/>
    <w:rsid w:val="004C0389"/>
    <w:rsid w:val="004E3782"/>
    <w:rsid w:val="00524D8A"/>
    <w:rsid w:val="005E557E"/>
    <w:rsid w:val="0087054E"/>
    <w:rsid w:val="0088081E"/>
    <w:rsid w:val="008A0BEC"/>
    <w:rsid w:val="009334E6"/>
    <w:rsid w:val="00997B20"/>
    <w:rsid w:val="00B8692C"/>
    <w:rsid w:val="00BB08FE"/>
    <w:rsid w:val="00C15F1E"/>
    <w:rsid w:val="00C74527"/>
    <w:rsid w:val="00CB2BA5"/>
    <w:rsid w:val="00D73164"/>
    <w:rsid w:val="00E91321"/>
    <w:rsid w:val="00EC3930"/>
    <w:rsid w:val="00ED2089"/>
    <w:rsid w:val="00F7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4E"/>
    <w:rPr>
      <w:rFonts w:ascii="Times New Roman" w:hAnsi="Times New Roman"/>
      <w:sz w:val="24"/>
    </w:rPr>
  </w:style>
  <w:style w:type="paragraph" w:styleId="Footer">
    <w:name w:val="footer"/>
    <w:basedOn w:val="Normal"/>
    <w:link w:val="FooterChar"/>
    <w:uiPriority w:val="99"/>
    <w:unhideWhenUsed/>
    <w:rsid w:val="00870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4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4E"/>
    <w:rPr>
      <w:rFonts w:ascii="Times New Roman" w:hAnsi="Times New Roman"/>
      <w:sz w:val="24"/>
    </w:rPr>
  </w:style>
  <w:style w:type="paragraph" w:styleId="Footer">
    <w:name w:val="footer"/>
    <w:basedOn w:val="Normal"/>
    <w:link w:val="FooterChar"/>
    <w:uiPriority w:val="99"/>
    <w:unhideWhenUsed/>
    <w:rsid w:val="00870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4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KALONDU</dc:creator>
  <cp:lastModifiedBy>EMMA KALONDU</cp:lastModifiedBy>
  <cp:revision>2</cp:revision>
  <dcterms:created xsi:type="dcterms:W3CDTF">2021-05-09T11:29:00Z</dcterms:created>
  <dcterms:modified xsi:type="dcterms:W3CDTF">2021-05-09T11:29:00Z</dcterms:modified>
</cp:coreProperties>
</file>